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1F51" w14:textId="7545BE0F" w:rsidR="006452AA" w:rsidRPr="00E0127A" w:rsidRDefault="0087534E">
      <w:pPr>
        <w:rPr>
          <w:sz w:val="28"/>
          <w:szCs w:val="28"/>
        </w:rPr>
      </w:pPr>
      <w:r w:rsidRPr="00E0127A">
        <w:rPr>
          <w:sz w:val="28"/>
          <w:szCs w:val="28"/>
        </w:rPr>
        <w:t>For Immediate Release</w:t>
      </w:r>
      <w:r w:rsidR="004C2B80">
        <w:rPr>
          <w:sz w:val="28"/>
          <w:szCs w:val="28"/>
        </w:rPr>
        <w:t xml:space="preserve"> </w:t>
      </w:r>
      <w:r w:rsidR="00253F89">
        <w:rPr>
          <w:sz w:val="28"/>
          <w:szCs w:val="28"/>
        </w:rPr>
        <w:tab/>
      </w:r>
      <w:r w:rsidR="00253F89">
        <w:rPr>
          <w:sz w:val="28"/>
          <w:szCs w:val="28"/>
        </w:rPr>
        <w:tab/>
      </w:r>
      <w:r w:rsidR="00253F89">
        <w:rPr>
          <w:sz w:val="28"/>
          <w:szCs w:val="28"/>
        </w:rPr>
        <w:tab/>
      </w:r>
      <w:r w:rsidR="00253F89">
        <w:rPr>
          <w:sz w:val="28"/>
          <w:szCs w:val="28"/>
        </w:rPr>
        <w:tab/>
      </w:r>
      <w:r w:rsidR="00253F89">
        <w:rPr>
          <w:sz w:val="28"/>
          <w:szCs w:val="28"/>
        </w:rPr>
        <w:tab/>
      </w:r>
      <w:r w:rsidR="00253F89">
        <w:rPr>
          <w:sz w:val="28"/>
          <w:szCs w:val="28"/>
        </w:rPr>
        <w:tab/>
      </w:r>
      <w:r w:rsidR="00253F89">
        <w:rPr>
          <w:sz w:val="28"/>
          <w:szCs w:val="28"/>
        </w:rPr>
        <w:tab/>
      </w:r>
      <w:r w:rsidR="004C2B80">
        <w:rPr>
          <w:sz w:val="28"/>
          <w:szCs w:val="28"/>
        </w:rPr>
        <w:t xml:space="preserve">July </w:t>
      </w:r>
      <w:r w:rsidR="00A43857">
        <w:rPr>
          <w:sz w:val="28"/>
          <w:szCs w:val="28"/>
        </w:rPr>
        <w:t>20</w:t>
      </w:r>
      <w:r w:rsidR="004C2B80" w:rsidRPr="004C2B80">
        <w:rPr>
          <w:sz w:val="28"/>
          <w:szCs w:val="28"/>
          <w:vertAlign w:val="superscript"/>
        </w:rPr>
        <w:t>th</w:t>
      </w:r>
      <w:r w:rsidR="004C2B80">
        <w:rPr>
          <w:sz w:val="28"/>
          <w:szCs w:val="28"/>
        </w:rPr>
        <w:t xml:space="preserve">, 2022.  </w:t>
      </w:r>
    </w:p>
    <w:p w14:paraId="75EFC4C8" w14:textId="75CC8BEC" w:rsidR="0087534E" w:rsidRPr="00253F89" w:rsidRDefault="0087534E">
      <w:pPr>
        <w:rPr>
          <w:sz w:val="24"/>
          <w:szCs w:val="24"/>
        </w:rPr>
      </w:pPr>
      <w:r w:rsidRPr="00253F89">
        <w:rPr>
          <w:sz w:val="24"/>
          <w:szCs w:val="24"/>
        </w:rPr>
        <w:t xml:space="preserve">Contact: Dennis Slotnick, Region 2 Coordinator Span Ohio. 419-704-1863,  </w:t>
      </w:r>
      <w:hyperlink r:id="rId4" w:history="1">
        <w:r w:rsidRPr="00253F89">
          <w:rPr>
            <w:rStyle w:val="Hyperlink"/>
            <w:sz w:val="24"/>
            <w:szCs w:val="24"/>
          </w:rPr>
          <w:t>slotnicks4@aol.com</w:t>
        </w:r>
      </w:hyperlink>
      <w:r w:rsidRPr="00253F89">
        <w:rPr>
          <w:sz w:val="24"/>
          <w:szCs w:val="24"/>
        </w:rPr>
        <w:t xml:space="preserve"> </w:t>
      </w:r>
    </w:p>
    <w:p w14:paraId="5E8AF8C8" w14:textId="7BEABEBE" w:rsidR="0087534E" w:rsidRPr="00253F89" w:rsidRDefault="0087534E">
      <w:pPr>
        <w:rPr>
          <w:b/>
          <w:bCs/>
          <w:sz w:val="24"/>
          <w:szCs w:val="24"/>
        </w:rPr>
      </w:pPr>
      <w:r w:rsidRPr="00253F89">
        <w:rPr>
          <w:b/>
          <w:bCs/>
          <w:sz w:val="24"/>
          <w:szCs w:val="24"/>
        </w:rPr>
        <w:t xml:space="preserve">City Council </w:t>
      </w:r>
      <w:r w:rsidR="00785D06" w:rsidRPr="00253F89">
        <w:rPr>
          <w:b/>
          <w:bCs/>
          <w:sz w:val="24"/>
          <w:szCs w:val="24"/>
        </w:rPr>
        <w:t>A</w:t>
      </w:r>
      <w:r w:rsidRPr="00253F89">
        <w:rPr>
          <w:b/>
          <w:bCs/>
          <w:sz w:val="24"/>
          <w:szCs w:val="24"/>
        </w:rPr>
        <w:t>pproves Medicare for All Resolution</w:t>
      </w:r>
    </w:p>
    <w:p w14:paraId="06A151BE" w14:textId="1380A294" w:rsidR="00E249E7" w:rsidRPr="00253F89" w:rsidRDefault="0087534E">
      <w:pPr>
        <w:rPr>
          <w:sz w:val="24"/>
          <w:szCs w:val="24"/>
        </w:rPr>
      </w:pPr>
      <w:r w:rsidRPr="00253F89">
        <w:rPr>
          <w:sz w:val="24"/>
          <w:szCs w:val="24"/>
        </w:rPr>
        <w:t xml:space="preserve">Yesterday, </w:t>
      </w:r>
      <w:r w:rsidR="00A43857" w:rsidRPr="00253F89">
        <w:rPr>
          <w:sz w:val="24"/>
          <w:szCs w:val="24"/>
        </w:rPr>
        <w:t>July 19</w:t>
      </w:r>
      <w:r w:rsidR="00A43857" w:rsidRPr="00253F89">
        <w:rPr>
          <w:sz w:val="24"/>
          <w:szCs w:val="24"/>
          <w:vertAlign w:val="superscript"/>
        </w:rPr>
        <w:t>th</w:t>
      </w:r>
      <w:r w:rsidR="00A43857" w:rsidRPr="00253F89">
        <w:rPr>
          <w:sz w:val="24"/>
          <w:szCs w:val="24"/>
        </w:rPr>
        <w:t xml:space="preserve">, </w:t>
      </w:r>
      <w:r w:rsidRPr="00253F89">
        <w:rPr>
          <w:sz w:val="24"/>
          <w:szCs w:val="24"/>
        </w:rPr>
        <w:t xml:space="preserve">The Toledo City Council approved by a vote of </w:t>
      </w:r>
      <w:r w:rsidR="00A43857" w:rsidRPr="00253F89">
        <w:rPr>
          <w:sz w:val="24"/>
          <w:szCs w:val="24"/>
        </w:rPr>
        <w:t xml:space="preserve">10 </w:t>
      </w:r>
      <w:r w:rsidRPr="00253F89">
        <w:rPr>
          <w:sz w:val="24"/>
          <w:szCs w:val="24"/>
        </w:rPr>
        <w:t xml:space="preserve">to </w:t>
      </w:r>
      <w:r w:rsidR="00A43857" w:rsidRPr="00253F89">
        <w:rPr>
          <w:sz w:val="24"/>
          <w:szCs w:val="24"/>
        </w:rPr>
        <w:t>1</w:t>
      </w:r>
      <w:r w:rsidRPr="00253F89">
        <w:rPr>
          <w:sz w:val="24"/>
          <w:szCs w:val="24"/>
        </w:rPr>
        <w:t xml:space="preserve">, </w:t>
      </w:r>
      <w:r w:rsidR="00E249E7" w:rsidRPr="00253F89">
        <w:rPr>
          <w:sz w:val="24"/>
          <w:szCs w:val="24"/>
        </w:rPr>
        <w:t>pass</w:t>
      </w:r>
      <w:r w:rsidR="00A43857" w:rsidRPr="00253F89">
        <w:rPr>
          <w:sz w:val="24"/>
          <w:szCs w:val="24"/>
        </w:rPr>
        <w:t xml:space="preserve">ing the </w:t>
      </w:r>
      <w:r w:rsidRPr="00253F89">
        <w:rPr>
          <w:sz w:val="24"/>
          <w:szCs w:val="24"/>
        </w:rPr>
        <w:t>resolution</w:t>
      </w:r>
      <w:r w:rsidR="00785D06" w:rsidRPr="00253F89">
        <w:rPr>
          <w:sz w:val="24"/>
          <w:szCs w:val="24"/>
        </w:rPr>
        <w:t>-</w:t>
      </w:r>
      <w:r w:rsidR="00A43857" w:rsidRPr="00253F89">
        <w:rPr>
          <w:sz w:val="24"/>
          <w:szCs w:val="24"/>
        </w:rPr>
        <w:t>345-</w:t>
      </w:r>
      <w:r w:rsidR="00785D06" w:rsidRPr="00253F89">
        <w:rPr>
          <w:sz w:val="24"/>
          <w:szCs w:val="24"/>
        </w:rPr>
        <w:t>22</w:t>
      </w:r>
      <w:r w:rsidR="00253F89" w:rsidRPr="00253F89">
        <w:rPr>
          <w:sz w:val="24"/>
          <w:szCs w:val="24"/>
        </w:rPr>
        <w:t>, Supporting the Medicare for All Act</w:t>
      </w:r>
      <w:r w:rsidRPr="00253F89">
        <w:rPr>
          <w:sz w:val="24"/>
          <w:szCs w:val="24"/>
        </w:rPr>
        <w:t xml:space="preserve"> </w:t>
      </w:r>
      <w:r w:rsidR="00A43857" w:rsidRPr="00253F89">
        <w:rPr>
          <w:sz w:val="24"/>
          <w:szCs w:val="24"/>
        </w:rPr>
        <w:t>encouraging</w:t>
      </w:r>
      <w:r w:rsidRPr="00253F89">
        <w:rPr>
          <w:sz w:val="24"/>
          <w:szCs w:val="24"/>
        </w:rPr>
        <w:t xml:space="preserve"> all lawmakers to support the Medicare for All at both </w:t>
      </w:r>
      <w:r w:rsidR="00FA1C80" w:rsidRPr="00253F89">
        <w:rPr>
          <w:sz w:val="24"/>
          <w:szCs w:val="24"/>
        </w:rPr>
        <w:t>S</w:t>
      </w:r>
      <w:r w:rsidRPr="00253F89">
        <w:rPr>
          <w:sz w:val="24"/>
          <w:szCs w:val="24"/>
        </w:rPr>
        <w:t xml:space="preserve">tate and Federal levels. </w:t>
      </w:r>
    </w:p>
    <w:p w14:paraId="783ADE2D" w14:textId="6094BEE3" w:rsidR="00E249E7" w:rsidRPr="00253F89" w:rsidRDefault="00E249E7" w:rsidP="00E249E7">
      <w:pPr>
        <w:pStyle w:val="yiv2499629802msonormal"/>
      </w:pPr>
      <w:r w:rsidRPr="00253F89">
        <w:t>Mayor Kapszukiewicz has been in favor of Medicare for more than a year stating in May 22, 2021 : “ Let it be known to all: here in Toledo, Ohio, we support a Medicare for All, single payer system, that would cover every American with healthcare. That includes vision, dental, hearing, prescription drugs, mental health care, and more.”</w:t>
      </w:r>
    </w:p>
    <w:p w14:paraId="35108D76" w14:textId="4B03EA2E" w:rsidR="00FA1C80" w:rsidRPr="00253F89" w:rsidRDefault="00FA1C80">
      <w:pPr>
        <w:rPr>
          <w:sz w:val="24"/>
          <w:szCs w:val="24"/>
        </w:rPr>
      </w:pPr>
      <w:r w:rsidRPr="00253F89">
        <w:rPr>
          <w:sz w:val="24"/>
          <w:szCs w:val="24"/>
        </w:rPr>
        <w:t xml:space="preserve">In the </w:t>
      </w:r>
      <w:r w:rsidR="00A43857" w:rsidRPr="00253F89">
        <w:rPr>
          <w:sz w:val="24"/>
          <w:szCs w:val="24"/>
        </w:rPr>
        <w:t>R</w:t>
      </w:r>
      <w:r w:rsidRPr="00253F89">
        <w:rPr>
          <w:sz w:val="24"/>
          <w:szCs w:val="24"/>
        </w:rPr>
        <w:t xml:space="preserve">esolution, Councilmember Dr. Michele Grim outlines the need for Medicare for all, siting </w:t>
      </w:r>
      <w:r w:rsidR="00F13F12" w:rsidRPr="00253F89">
        <w:rPr>
          <w:sz w:val="24"/>
          <w:szCs w:val="24"/>
        </w:rPr>
        <w:t>t</w:t>
      </w:r>
      <w:r w:rsidRPr="00253F89">
        <w:rPr>
          <w:sz w:val="24"/>
          <w:szCs w:val="24"/>
        </w:rPr>
        <w:t>he 30 million Americans currently uninsured, the $400 Billion annual savings from administrative waste, choice of physicians, 68% of health professionals support national health insurance.</w:t>
      </w:r>
    </w:p>
    <w:p w14:paraId="4A4DE4DC" w14:textId="07BC8C50" w:rsidR="00253F89" w:rsidRPr="00253F89" w:rsidRDefault="00FA1C80" w:rsidP="00253F89">
      <w:pPr>
        <w:pStyle w:val="yiv2205028538p1"/>
        <w:spacing w:before="0" w:beforeAutospacing="0" w:after="45" w:afterAutospacing="0"/>
        <w:rPr>
          <w:rFonts w:ascii="UICTFontTextStyleBody" w:hAnsi="UICTFontTextStyleBody"/>
        </w:rPr>
      </w:pPr>
      <w:r w:rsidRPr="00253F89">
        <w:t>Dr. Grim</w:t>
      </w:r>
      <w:r w:rsidR="00376EAB" w:rsidRPr="00253F89">
        <w:t xml:space="preserve"> states “</w:t>
      </w:r>
      <w:r w:rsidR="00376EAB" w:rsidRPr="00253F89">
        <w:rPr>
          <w:rStyle w:val="yiv2205028538s1"/>
          <w:rFonts w:ascii="UICTFontTextStyleBody" w:hAnsi="UICTFontTextStyleBody"/>
        </w:rPr>
        <w:t>Healthcare is a right - not a privilege. I’m proud to sponsor the resolution for Medicare for All which will lower costs and cover everyone.” </w:t>
      </w:r>
    </w:p>
    <w:p w14:paraId="7B8CACD7" w14:textId="48E9BEEA" w:rsidR="00486BC5" w:rsidRPr="00253F89" w:rsidRDefault="0087534E">
      <w:pPr>
        <w:rPr>
          <w:sz w:val="24"/>
          <w:szCs w:val="24"/>
        </w:rPr>
      </w:pPr>
      <w:r w:rsidRPr="00253F89">
        <w:rPr>
          <w:sz w:val="24"/>
          <w:szCs w:val="24"/>
        </w:rPr>
        <w:t>“</w:t>
      </w:r>
      <w:r w:rsidR="009C6787" w:rsidRPr="00253F89">
        <w:rPr>
          <w:sz w:val="24"/>
          <w:szCs w:val="24"/>
        </w:rPr>
        <w:t xml:space="preserve">It is time to celebrate our accomplishment of </w:t>
      </w:r>
      <w:r w:rsidRPr="00253F89">
        <w:rPr>
          <w:sz w:val="24"/>
          <w:szCs w:val="24"/>
        </w:rPr>
        <w:t xml:space="preserve">steady </w:t>
      </w:r>
      <w:r w:rsidR="009C6787" w:rsidRPr="00253F89">
        <w:rPr>
          <w:sz w:val="24"/>
          <w:szCs w:val="24"/>
        </w:rPr>
        <w:t>growth toward medical freedom.</w:t>
      </w:r>
      <w:r w:rsidR="00785D06" w:rsidRPr="00253F89">
        <w:rPr>
          <w:sz w:val="24"/>
          <w:szCs w:val="24"/>
        </w:rPr>
        <w:t xml:space="preserve">” Says activist, Dennis Slotnick. </w:t>
      </w:r>
      <w:r w:rsidR="009C6787" w:rsidRPr="00253F89">
        <w:rPr>
          <w:sz w:val="24"/>
          <w:szCs w:val="24"/>
        </w:rPr>
        <w:t xml:space="preserve"> </w:t>
      </w:r>
      <w:r w:rsidR="00785D06" w:rsidRPr="00253F89">
        <w:rPr>
          <w:sz w:val="24"/>
          <w:szCs w:val="24"/>
        </w:rPr>
        <w:t>“</w:t>
      </w:r>
      <w:r w:rsidR="009C6787" w:rsidRPr="00253F89">
        <w:rPr>
          <w:sz w:val="24"/>
          <w:szCs w:val="24"/>
        </w:rPr>
        <w:t>Our next step is to put public pressure on Senator Sherrod Brown and Representative Marcy Kaptur to sign on to the Medicare for All Act.  Then all Americans will have freedom for financial barriers to medical care, freedom from poor health outcomes and freedom from supplementals, deductibles and copays</w:t>
      </w:r>
      <w:r w:rsidRPr="00253F89">
        <w:rPr>
          <w:sz w:val="24"/>
          <w:szCs w:val="24"/>
        </w:rPr>
        <w:t xml:space="preserve">.  </w:t>
      </w:r>
      <w:r w:rsidR="009C6787" w:rsidRPr="00253F89">
        <w:rPr>
          <w:sz w:val="24"/>
          <w:szCs w:val="24"/>
        </w:rPr>
        <w:t xml:space="preserve">Everyone will be covered for all medical needs.”  </w:t>
      </w:r>
      <w:r w:rsidR="00785D06" w:rsidRPr="00253F89">
        <w:rPr>
          <w:sz w:val="24"/>
          <w:szCs w:val="24"/>
        </w:rPr>
        <w:t>states</w:t>
      </w:r>
      <w:r w:rsidR="00E249E7" w:rsidRPr="00253F89">
        <w:rPr>
          <w:sz w:val="24"/>
          <w:szCs w:val="24"/>
        </w:rPr>
        <w:t xml:space="preserve"> Slotnick, Region 2 coordinator of SPAN Ohio, (Single-Payer Action Network of Ohio)</w:t>
      </w:r>
    </w:p>
    <w:p w14:paraId="3E7ED287" w14:textId="3255D28F" w:rsidR="00E249E7" w:rsidRPr="00253F89" w:rsidRDefault="00486BC5">
      <w:pPr>
        <w:rPr>
          <w:sz w:val="24"/>
          <w:szCs w:val="24"/>
        </w:rPr>
      </w:pPr>
      <w:r w:rsidRPr="00253F89">
        <w:rPr>
          <w:sz w:val="24"/>
          <w:szCs w:val="24"/>
        </w:rPr>
        <w:t xml:space="preserve">Medicare for All in Toledo was the central theme of Democracy Day 2022 on March 30 where Council heard and read testimony from dozens of citizens and community experts on the need for comprehensive health care for all </w:t>
      </w:r>
      <w:r w:rsidR="00F13F12" w:rsidRPr="00253F89">
        <w:rPr>
          <w:sz w:val="24"/>
          <w:szCs w:val="24"/>
        </w:rPr>
        <w:t>Toledans</w:t>
      </w:r>
      <w:r w:rsidRPr="00253F89">
        <w:rPr>
          <w:sz w:val="24"/>
          <w:szCs w:val="24"/>
        </w:rPr>
        <w:t xml:space="preserve">.  </w:t>
      </w:r>
      <w:r w:rsidR="00F13F12" w:rsidRPr="00253F89">
        <w:rPr>
          <w:sz w:val="24"/>
          <w:szCs w:val="24"/>
        </w:rPr>
        <w:t>Today’s</w:t>
      </w:r>
      <w:r w:rsidRPr="00253F89">
        <w:rPr>
          <w:sz w:val="24"/>
          <w:szCs w:val="24"/>
        </w:rPr>
        <w:t xml:space="preserve"> vote is a culmination of many years of </w:t>
      </w:r>
      <w:r w:rsidR="00785D06" w:rsidRPr="00253F89">
        <w:rPr>
          <w:sz w:val="24"/>
          <w:szCs w:val="24"/>
        </w:rPr>
        <w:t>community actions</w:t>
      </w:r>
      <w:r w:rsidR="00A43857" w:rsidRPr="00253F89">
        <w:rPr>
          <w:sz w:val="24"/>
          <w:szCs w:val="24"/>
        </w:rPr>
        <w:t xml:space="preserve"> to equally provide all medical care.  </w:t>
      </w:r>
      <w:r w:rsidRPr="00253F89">
        <w:rPr>
          <w:sz w:val="24"/>
          <w:szCs w:val="24"/>
        </w:rPr>
        <w:t xml:space="preserve">  </w:t>
      </w:r>
    </w:p>
    <w:p w14:paraId="4D3F074C" w14:textId="0585614A" w:rsidR="00486BC5" w:rsidRPr="00253F89" w:rsidRDefault="00486BC5">
      <w:pPr>
        <w:rPr>
          <w:sz w:val="24"/>
          <w:szCs w:val="24"/>
        </w:rPr>
      </w:pPr>
      <w:r w:rsidRPr="00253F89">
        <w:rPr>
          <w:sz w:val="24"/>
          <w:szCs w:val="24"/>
        </w:rPr>
        <w:t xml:space="preserve">Lucas County Commissioners have previously passed a similar resolution.  </w:t>
      </w:r>
    </w:p>
    <w:p w14:paraId="68F206E8" w14:textId="086C3519" w:rsidR="00253F89" w:rsidRPr="00253F89" w:rsidRDefault="00253F89">
      <w:pPr>
        <w:rPr>
          <w:sz w:val="24"/>
          <w:szCs w:val="24"/>
        </w:rPr>
      </w:pPr>
      <w:r w:rsidRPr="00253F89">
        <w:rPr>
          <w:sz w:val="24"/>
          <w:szCs w:val="24"/>
        </w:rPr>
        <w:t xml:space="preserve">The resolution now goes to </w:t>
      </w:r>
      <w:r w:rsidRPr="00253F89">
        <w:rPr>
          <w:rFonts w:ascii="Times New Roman" w:eastAsia="Times New Roman" w:hAnsi="Times New Roman" w:cs="Times New Roman"/>
          <w:sz w:val="24"/>
          <w:szCs w:val="24"/>
        </w:rPr>
        <w:t xml:space="preserve">our members of Congress, and </w:t>
      </w:r>
      <w:r w:rsidRPr="00253F89">
        <w:rPr>
          <w:rFonts w:ascii="Times New Roman" w:eastAsia="Times New Roman" w:hAnsi="Times New Roman" w:cs="Times New Roman"/>
          <w:snapToGrid w:val="0"/>
          <w:sz w:val="24"/>
          <w:szCs w:val="24"/>
        </w:rPr>
        <w:t xml:space="preserve">Ohio Governor Mike DeWine, </w:t>
      </w:r>
      <w:r w:rsidRPr="00253F89">
        <w:rPr>
          <w:rFonts w:ascii="Times New Roman" w:eastAsia="Times New Roman" w:hAnsi="Times New Roman" w:cs="Times New Roman"/>
          <w:sz w:val="24"/>
          <w:szCs w:val="24"/>
        </w:rPr>
        <w:t xml:space="preserve">all members of the Ohio General Assembly that represent Toledo and its surrounding areas, as well as the Speaker of the Ohio House and the President of the Ohio Senate.   </w:t>
      </w:r>
    </w:p>
    <w:p w14:paraId="5E67A927" w14:textId="77777777" w:rsidR="00FA1C80" w:rsidRPr="00253F89" w:rsidRDefault="00FA1C80" w:rsidP="00FA1C80">
      <w:pPr>
        <w:rPr>
          <w:sz w:val="24"/>
          <w:szCs w:val="24"/>
        </w:rPr>
      </w:pPr>
      <w:r w:rsidRPr="00253F89">
        <w:rPr>
          <w:sz w:val="24"/>
          <w:szCs w:val="24"/>
        </w:rPr>
        <w:t xml:space="preserve">Contact: Dennis Slotnick, Region 2 Coordinator Span Ohio. </w:t>
      </w:r>
    </w:p>
    <w:p w14:paraId="1C1EE95C" w14:textId="675F93CE" w:rsidR="00A43857" w:rsidRDefault="00FA1C80" w:rsidP="00FA1C80">
      <w:r w:rsidRPr="00253F89">
        <w:rPr>
          <w:sz w:val="24"/>
          <w:szCs w:val="24"/>
        </w:rPr>
        <w:tab/>
        <w:t xml:space="preserve">419-704-1863,  </w:t>
      </w:r>
      <w:hyperlink r:id="rId5" w:history="1">
        <w:r w:rsidRPr="00253F89">
          <w:rPr>
            <w:rStyle w:val="Hyperlink"/>
            <w:sz w:val="24"/>
            <w:szCs w:val="24"/>
          </w:rPr>
          <w:t>slotnicks4@aol.com</w:t>
        </w:r>
      </w:hyperlink>
      <w:r>
        <w:t xml:space="preserve"> </w:t>
      </w:r>
    </w:p>
    <w:p w14:paraId="3EA862B5" w14:textId="0F993253" w:rsidR="00E249E7" w:rsidRPr="00253F89" w:rsidRDefault="00A43857">
      <w:r>
        <w:t>See attached draft of the Resolution R34</w:t>
      </w:r>
      <w:r w:rsidR="000B4E55">
        <w:t>6</w:t>
      </w:r>
      <w:r>
        <w:t xml:space="preserve">-22. </w:t>
      </w:r>
    </w:p>
    <w:sectPr w:rsidR="00E249E7" w:rsidRPr="00253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A5"/>
    <w:rsid w:val="000B4E55"/>
    <w:rsid w:val="001725AB"/>
    <w:rsid w:val="00253F89"/>
    <w:rsid w:val="00376EAB"/>
    <w:rsid w:val="00486BC5"/>
    <w:rsid w:val="004C2B80"/>
    <w:rsid w:val="006452AA"/>
    <w:rsid w:val="00785D06"/>
    <w:rsid w:val="0087534E"/>
    <w:rsid w:val="009C6787"/>
    <w:rsid w:val="00A43857"/>
    <w:rsid w:val="00B06BA5"/>
    <w:rsid w:val="00E0127A"/>
    <w:rsid w:val="00E249E7"/>
    <w:rsid w:val="00F13F12"/>
    <w:rsid w:val="00FA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1C34"/>
  <w15:chartTrackingRefBased/>
  <w15:docId w15:val="{EBEA38E0-793A-4D15-A8B4-3388653E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4E"/>
    <w:rPr>
      <w:color w:val="0563C1" w:themeColor="hyperlink"/>
      <w:u w:val="single"/>
    </w:rPr>
  </w:style>
  <w:style w:type="character" w:styleId="UnresolvedMention">
    <w:name w:val="Unresolved Mention"/>
    <w:basedOn w:val="DefaultParagraphFont"/>
    <w:uiPriority w:val="99"/>
    <w:semiHidden/>
    <w:unhideWhenUsed/>
    <w:rsid w:val="0087534E"/>
    <w:rPr>
      <w:color w:val="605E5C"/>
      <w:shd w:val="clear" w:color="auto" w:fill="E1DFDD"/>
    </w:rPr>
  </w:style>
  <w:style w:type="paragraph" w:customStyle="1" w:styleId="yiv2499629802msonormal">
    <w:name w:val="yiv2499629802msonormal"/>
    <w:basedOn w:val="Normal"/>
    <w:rsid w:val="00E24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05028538p1">
    <w:name w:val="yiv2205028538p1"/>
    <w:basedOn w:val="Normal"/>
    <w:rsid w:val="0037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205028538s1">
    <w:name w:val="yiv2205028538s1"/>
    <w:basedOn w:val="DefaultParagraphFont"/>
    <w:rsid w:val="0037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otnicks4@aol.com" TargetMode="External"/><Relationship Id="rId4" Type="http://schemas.openxmlformats.org/officeDocument/2006/relationships/hyperlink" Target="mailto:slotnicks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Slotnick</dc:creator>
  <cp:keywords/>
  <dc:description/>
  <cp:lastModifiedBy>Dennis Slotnick</cp:lastModifiedBy>
  <cp:revision>9</cp:revision>
  <dcterms:created xsi:type="dcterms:W3CDTF">2022-07-17T13:43:00Z</dcterms:created>
  <dcterms:modified xsi:type="dcterms:W3CDTF">2022-07-20T02:45:00Z</dcterms:modified>
</cp:coreProperties>
</file>